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AB73" w14:textId="77777777" w:rsidR="00AF3D38" w:rsidRDefault="00AF3D38"/>
    <w:p w14:paraId="5F0BC01C" w14:textId="77777777" w:rsidR="00197DE9" w:rsidRDefault="00197DE9" w:rsidP="00197DE9">
      <w:pPr>
        <w:rPr>
          <w:sz w:val="27"/>
          <w:szCs w:val="27"/>
        </w:rPr>
      </w:pPr>
      <w:proofErr w:type="spellStart"/>
      <w:r>
        <w:rPr>
          <w:rFonts w:ascii="Times" w:hAnsi="Times" w:cs="Times"/>
          <w:b/>
          <w:bCs/>
          <w:sz w:val="27"/>
          <w:szCs w:val="27"/>
        </w:rPr>
        <w:t>Hammady</w:t>
      </w:r>
      <w:proofErr w:type="spellEnd"/>
      <w:r>
        <w:rPr>
          <w:rFonts w:ascii="Times" w:hAnsi="Times" w:cs="Times"/>
          <w:b/>
          <w:bCs/>
          <w:sz w:val="27"/>
          <w:szCs w:val="27"/>
        </w:rPr>
        <w:t xml:space="preserve">, Mamadou, Rafael, </w:t>
      </w:r>
      <w:proofErr w:type="spellStart"/>
      <w:r>
        <w:rPr>
          <w:rFonts w:ascii="Times" w:hAnsi="Times" w:cs="Times"/>
          <w:b/>
          <w:bCs/>
          <w:sz w:val="27"/>
          <w:szCs w:val="27"/>
        </w:rPr>
        <w:t>Bangaly</w:t>
      </w:r>
      <w:proofErr w:type="spellEnd"/>
      <w:r>
        <w:rPr>
          <w:rFonts w:ascii="Times" w:hAnsi="Times" w:cs="Times"/>
          <w:b/>
          <w:bCs/>
          <w:sz w:val="27"/>
          <w:szCs w:val="27"/>
        </w:rPr>
        <w:t>, Mory et Aboubacar, hébergés dans la colocation st Georges à Domène, remercient tous les paroissiens de La Croix de Belledonne pour leur immense générosité. Plus de 65 kilos de nourriture ont ainsi été donnés, limitant ainsi significativement,  les frais d’alimentation pour l’association Solidarité st Martin. L’argent reçu complétera également les autres frais de cette colocation.</w:t>
      </w:r>
    </w:p>
    <w:p w14:paraId="60D5DED1" w14:textId="77777777" w:rsidR="00197DE9" w:rsidRDefault="00197DE9" w:rsidP="00197DE9">
      <w:pPr>
        <w:rPr>
          <w:sz w:val="27"/>
          <w:szCs w:val="27"/>
        </w:rPr>
      </w:pPr>
      <w:r>
        <w:rPr>
          <w:rFonts w:ascii="Times" w:hAnsi="Times" w:cs="Times"/>
          <w:b/>
          <w:bCs/>
          <w:sz w:val="27"/>
          <w:szCs w:val="27"/>
        </w:rPr>
        <w:t>Pour rappel : nous n’avons toujours pas de solution pour la suite. La maison qui a été mise gracieusement à notre disposition depuis janvier 2022, va être détruite pour un projet immobilier. Nous comptons sur vous, votre réseau, votre créativité, pour trouver une suite à cette colocation et permettre ainsi à ces jeunes de poursuivre leur scolarité dans un cadre bienveillant et sécurisant.</w:t>
      </w:r>
    </w:p>
    <w:p w14:paraId="681FEDD8" w14:textId="57223265" w:rsidR="00197DE9" w:rsidRDefault="00197DE9" w:rsidP="00197DE9">
      <w:pPr>
        <w:rPr>
          <w:rFonts w:ascii="Times" w:hAnsi="Times" w:cs="Times"/>
          <w:b/>
          <w:bCs/>
          <w:sz w:val="27"/>
          <w:szCs w:val="27"/>
        </w:rPr>
      </w:pPr>
      <w:r>
        <w:rPr>
          <w:rFonts w:ascii="Times" w:hAnsi="Times" w:cs="Times"/>
          <w:b/>
          <w:bCs/>
          <w:sz w:val="27"/>
          <w:szCs w:val="27"/>
        </w:rPr>
        <w:t xml:space="preserve">Carole ANGLEYS présidente de </w:t>
      </w:r>
      <w:proofErr w:type="spellStart"/>
      <w:r>
        <w:rPr>
          <w:rFonts w:ascii="Times" w:hAnsi="Times" w:cs="Times"/>
          <w:b/>
          <w:bCs/>
          <w:sz w:val="27"/>
          <w:szCs w:val="27"/>
        </w:rPr>
        <w:t>Solidarite</w:t>
      </w:r>
      <w:proofErr w:type="spellEnd"/>
      <w:r>
        <w:rPr>
          <w:rFonts w:ascii="Times" w:hAnsi="Times" w:cs="Times"/>
          <w:b/>
          <w:bCs/>
          <w:sz w:val="27"/>
          <w:szCs w:val="27"/>
        </w:rPr>
        <w:t xml:space="preserve"> </w:t>
      </w:r>
      <w:r>
        <w:rPr>
          <w:rFonts w:ascii="Times" w:hAnsi="Times" w:cs="Times"/>
          <w:b/>
          <w:bCs/>
          <w:sz w:val="27"/>
          <w:szCs w:val="27"/>
        </w:rPr>
        <w:t>S</w:t>
      </w:r>
      <w:r>
        <w:rPr>
          <w:rFonts w:ascii="Times" w:hAnsi="Times" w:cs="Times"/>
          <w:b/>
          <w:bCs/>
          <w:sz w:val="27"/>
          <w:szCs w:val="27"/>
        </w:rPr>
        <w:t xml:space="preserve">t Martin , </w:t>
      </w:r>
    </w:p>
    <w:p w14:paraId="1570BECF" w14:textId="77777777" w:rsidR="00197DE9" w:rsidRDefault="00197DE9" w:rsidP="00197DE9">
      <w:pPr>
        <w:rPr>
          <w:rFonts w:ascii="Times" w:hAnsi="Times" w:cs="Times"/>
          <w:b/>
          <w:bCs/>
          <w:sz w:val="27"/>
          <w:szCs w:val="27"/>
        </w:rPr>
      </w:pPr>
      <w:proofErr w:type="gramStart"/>
      <w:r>
        <w:rPr>
          <w:rFonts w:ascii="Times" w:hAnsi="Times" w:cs="Times"/>
          <w:b/>
          <w:bCs/>
          <w:sz w:val="27"/>
          <w:szCs w:val="27"/>
        </w:rPr>
        <w:t>responsable</w:t>
      </w:r>
      <w:proofErr w:type="gramEnd"/>
      <w:r>
        <w:rPr>
          <w:rFonts w:ascii="Times" w:hAnsi="Times" w:cs="Times"/>
          <w:b/>
          <w:bCs/>
          <w:sz w:val="27"/>
          <w:szCs w:val="27"/>
        </w:rPr>
        <w:t xml:space="preserve"> de cette colocation st Georges.   </w:t>
      </w:r>
    </w:p>
    <w:p w14:paraId="07D1E04E" w14:textId="55F43A63" w:rsidR="00197DE9" w:rsidRDefault="00197DE9" w:rsidP="00197DE9">
      <w:pPr>
        <w:rPr>
          <w:sz w:val="27"/>
          <w:szCs w:val="27"/>
        </w:rPr>
      </w:pPr>
      <w:proofErr w:type="gramStart"/>
      <w:r>
        <w:rPr>
          <w:rFonts w:ascii="Times" w:hAnsi="Times" w:cs="Times"/>
          <w:b/>
          <w:bCs/>
          <w:sz w:val="27"/>
          <w:szCs w:val="27"/>
        </w:rPr>
        <w:t>solidarité</w:t>
      </w:r>
      <w:proofErr w:type="gramEnd"/>
      <w:r>
        <w:rPr>
          <w:rFonts w:ascii="Times" w:hAnsi="Times" w:cs="Times"/>
          <w:b/>
          <w:bCs/>
          <w:sz w:val="27"/>
          <w:szCs w:val="27"/>
        </w:rPr>
        <w:t>.</w:t>
      </w:r>
      <w:hyperlink r:id="rId4" w:tgtFrame="_blank" w:history="1">
        <w:r>
          <w:rPr>
            <w:rStyle w:val="Lienhypertexte"/>
            <w:rFonts w:ascii="Times" w:hAnsi="Times" w:cs="Times"/>
            <w:b/>
            <w:bCs/>
            <w:sz w:val="27"/>
            <w:szCs w:val="27"/>
          </w:rPr>
          <w:t>st-martin@sfr.fr</w:t>
        </w:r>
      </w:hyperlink>
      <w:r>
        <w:rPr>
          <w:rFonts w:ascii="Times" w:hAnsi="Times" w:cs="Times"/>
          <w:b/>
          <w:bCs/>
          <w:sz w:val="27"/>
          <w:szCs w:val="27"/>
        </w:rPr>
        <w:t xml:space="preserve">   06 83 25 03 99</w:t>
      </w:r>
    </w:p>
    <w:p w14:paraId="185370FA" w14:textId="77777777" w:rsidR="00197DE9" w:rsidRDefault="00197DE9"/>
    <w:p w14:paraId="6E69A14C" w14:textId="77777777" w:rsidR="00197DE9" w:rsidRDefault="00197DE9"/>
    <w:sectPr w:rsidR="00197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E9"/>
    <w:rsid w:val="0005256F"/>
    <w:rsid w:val="001713E4"/>
    <w:rsid w:val="00197DE9"/>
    <w:rsid w:val="00535FDB"/>
    <w:rsid w:val="008D3A3D"/>
    <w:rsid w:val="00AF3D38"/>
    <w:rsid w:val="00B26FFA"/>
    <w:rsid w:val="00B51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47A7"/>
  <w15:chartTrackingRefBased/>
  <w15:docId w15:val="{29E71BDF-4F34-4258-809C-92D5EACF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E9"/>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197DE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197DE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197DE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97DE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197DE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197D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197D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197D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197DE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7D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7D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7D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7D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7D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7D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7D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7D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7DE9"/>
    <w:rPr>
      <w:rFonts w:eastAsiaTheme="majorEastAsia" w:cstheme="majorBidi"/>
      <w:color w:val="272727" w:themeColor="text1" w:themeTint="D8"/>
    </w:rPr>
  </w:style>
  <w:style w:type="paragraph" w:styleId="Titre">
    <w:name w:val="Title"/>
    <w:basedOn w:val="Normal"/>
    <w:next w:val="Normal"/>
    <w:link w:val="TitreCar"/>
    <w:uiPriority w:val="10"/>
    <w:qFormat/>
    <w:rsid w:val="00197DE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197D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7D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197D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7DE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197DE9"/>
    <w:rPr>
      <w:i/>
      <w:iCs/>
      <w:color w:val="404040" w:themeColor="text1" w:themeTint="BF"/>
    </w:rPr>
  </w:style>
  <w:style w:type="paragraph" w:styleId="Paragraphedeliste">
    <w:name w:val="List Paragraph"/>
    <w:basedOn w:val="Normal"/>
    <w:uiPriority w:val="34"/>
    <w:qFormat/>
    <w:rsid w:val="00197DE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197DE9"/>
    <w:rPr>
      <w:i/>
      <w:iCs/>
      <w:color w:val="0F4761" w:themeColor="accent1" w:themeShade="BF"/>
    </w:rPr>
  </w:style>
  <w:style w:type="paragraph" w:styleId="Citationintense">
    <w:name w:val="Intense Quote"/>
    <w:basedOn w:val="Normal"/>
    <w:next w:val="Normal"/>
    <w:link w:val="CitationintenseCar"/>
    <w:uiPriority w:val="30"/>
    <w:qFormat/>
    <w:rsid w:val="00197DE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197DE9"/>
    <w:rPr>
      <w:i/>
      <w:iCs/>
      <w:color w:val="0F4761" w:themeColor="accent1" w:themeShade="BF"/>
    </w:rPr>
  </w:style>
  <w:style w:type="character" w:styleId="Rfrenceintense">
    <w:name w:val="Intense Reference"/>
    <w:basedOn w:val="Policepardfaut"/>
    <w:uiPriority w:val="32"/>
    <w:qFormat/>
    <w:rsid w:val="00197DE9"/>
    <w:rPr>
      <w:b/>
      <w:bCs/>
      <w:smallCaps/>
      <w:color w:val="0F4761" w:themeColor="accent1" w:themeShade="BF"/>
      <w:spacing w:val="5"/>
    </w:rPr>
  </w:style>
  <w:style w:type="character" w:styleId="Lienhypertexte">
    <w:name w:val="Hyperlink"/>
    <w:basedOn w:val="Policepardfaut"/>
    <w:uiPriority w:val="99"/>
    <w:semiHidden/>
    <w:unhideWhenUsed/>
    <w:rsid w:val="00197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martin@s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854</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NICOLAS</dc:creator>
  <cp:keywords/>
  <dc:description/>
  <cp:lastModifiedBy>Roger NICOLAS</cp:lastModifiedBy>
  <cp:revision>1</cp:revision>
  <dcterms:created xsi:type="dcterms:W3CDTF">2024-04-27T15:48:00Z</dcterms:created>
  <dcterms:modified xsi:type="dcterms:W3CDTF">2024-04-27T15:59:00Z</dcterms:modified>
</cp:coreProperties>
</file>