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4496" w:rsidRPr="009F5884" w:rsidRDefault="002C0C5E" w:rsidP="009F5884">
      <w:pPr>
        <w:jc w:val="center"/>
        <w:rPr>
          <w:b/>
          <w:bCs/>
          <w:sz w:val="26"/>
          <w:szCs w:val="26"/>
          <w:lang w:val="fr-BE"/>
        </w:rPr>
      </w:pPr>
      <w:r w:rsidRPr="009F5884">
        <w:rPr>
          <w:b/>
          <w:bCs/>
          <w:sz w:val="26"/>
          <w:szCs w:val="26"/>
          <w:lang w:val="fr-BE"/>
        </w:rPr>
        <w:t>Lettre aux paroisses du mois de novembre 2021</w:t>
      </w:r>
    </w:p>
    <w:p w:rsidR="002C0C5E" w:rsidRPr="009F5884" w:rsidRDefault="002C0C5E">
      <w:pPr>
        <w:rPr>
          <w:sz w:val="26"/>
          <w:szCs w:val="26"/>
          <w:lang w:val="fr-BE"/>
        </w:rPr>
      </w:pPr>
    </w:p>
    <w:p w:rsidR="002C0C5E" w:rsidRPr="009F5884" w:rsidRDefault="002C0C5E">
      <w:pPr>
        <w:rPr>
          <w:sz w:val="26"/>
          <w:szCs w:val="26"/>
          <w:lang w:val="fr-BE"/>
        </w:rPr>
      </w:pPr>
      <w:r w:rsidRPr="009F5884">
        <w:rPr>
          <w:sz w:val="26"/>
          <w:szCs w:val="26"/>
          <w:lang w:val="fr-BE"/>
        </w:rPr>
        <w:t>Il y a un Avent et un après…</w:t>
      </w:r>
    </w:p>
    <w:p w:rsidR="009F5884" w:rsidRPr="009F5884" w:rsidRDefault="002C0C5E" w:rsidP="002C0C5E">
      <w:pPr>
        <w:jc w:val="both"/>
        <w:rPr>
          <w:sz w:val="26"/>
          <w:szCs w:val="26"/>
          <w:lang w:val="fr-BE"/>
        </w:rPr>
      </w:pPr>
      <w:r w:rsidRPr="009F5884">
        <w:rPr>
          <w:sz w:val="26"/>
          <w:szCs w:val="26"/>
          <w:lang w:val="fr-BE"/>
        </w:rPr>
        <w:t xml:space="preserve">Le 28 novembre sera le premier dimanche de l’Avent. 4 semaines pour se préparer à ce qui va </w:t>
      </w:r>
      <w:proofErr w:type="spellStart"/>
      <w:r w:rsidRPr="009F5884">
        <w:rPr>
          <w:sz w:val="26"/>
          <w:szCs w:val="26"/>
          <w:lang w:val="fr-BE"/>
        </w:rPr>
        <w:t>ad-venir</w:t>
      </w:r>
      <w:proofErr w:type="spellEnd"/>
      <w:r w:rsidRPr="009F5884">
        <w:rPr>
          <w:sz w:val="26"/>
          <w:szCs w:val="26"/>
          <w:lang w:val="fr-BE"/>
        </w:rPr>
        <w:t xml:space="preserve">. A savoir : la venue de Dieu dans notre humanité que nous célébrons à Noël. Cet évènement qui a changé la face de l’Histoire mérite bien qu’on en </w:t>
      </w:r>
      <w:r w:rsidR="00E71A60" w:rsidRPr="009F5884">
        <w:rPr>
          <w:sz w:val="26"/>
          <w:szCs w:val="26"/>
          <w:lang w:val="fr-BE"/>
        </w:rPr>
        <w:t>fête</w:t>
      </w:r>
      <w:r w:rsidRPr="009F5884">
        <w:rPr>
          <w:sz w:val="26"/>
          <w:szCs w:val="26"/>
          <w:lang w:val="fr-BE"/>
        </w:rPr>
        <w:t xml:space="preserve"> l’anniversaire. Mais peut-être faudrait-il aussi prendre conscience qu’il ne s’agit pas seulement d’en faire mémoire comme on le f</w:t>
      </w:r>
      <w:r w:rsidR="00E71A60" w:rsidRPr="009F5884">
        <w:rPr>
          <w:sz w:val="26"/>
          <w:szCs w:val="26"/>
          <w:lang w:val="fr-BE"/>
        </w:rPr>
        <w:t>erait</w:t>
      </w:r>
      <w:r w:rsidRPr="009F5884">
        <w:rPr>
          <w:sz w:val="26"/>
          <w:szCs w:val="26"/>
          <w:lang w:val="fr-BE"/>
        </w:rPr>
        <w:t xml:space="preserve"> pour un souvenir du passé, mais de le vivre actuellement et personnellement. L’Avent, c’est se préparer à recevoir </w:t>
      </w:r>
      <w:r w:rsidRPr="009F5884">
        <w:rPr>
          <w:b/>
          <w:sz w:val="26"/>
          <w:szCs w:val="26"/>
          <w:lang w:val="fr-BE"/>
        </w:rPr>
        <w:t>Dieu qui vient ici et maintenant pour moi !</w:t>
      </w:r>
      <w:r w:rsidRPr="009F5884">
        <w:rPr>
          <w:sz w:val="26"/>
          <w:szCs w:val="26"/>
          <w:lang w:val="fr-BE"/>
        </w:rPr>
        <w:t xml:space="preserve"> La religion n’est pas une affaire du passé universel ni de rituels traditionnels, elle est le moyen au service d’une rencontre personnelle avec Dieu. Toutes nos célébrations tendent à épanouir </w:t>
      </w:r>
      <w:r w:rsidR="002021FC" w:rsidRPr="009F5884">
        <w:rPr>
          <w:sz w:val="26"/>
          <w:szCs w:val="26"/>
          <w:lang w:val="fr-BE"/>
        </w:rPr>
        <w:t>l’œuvre de Dieu présent et agissant en chacun. Le 8 décembre qui fête l’immaculée conception de la vierge Marie nous dispose comme elle</w:t>
      </w:r>
      <w:r w:rsidR="00281209" w:rsidRPr="009F5884">
        <w:rPr>
          <w:sz w:val="26"/>
          <w:szCs w:val="26"/>
          <w:lang w:val="fr-BE"/>
        </w:rPr>
        <w:t>,</w:t>
      </w:r>
      <w:r w:rsidR="002021FC" w:rsidRPr="009F5884">
        <w:rPr>
          <w:sz w:val="26"/>
          <w:szCs w:val="26"/>
          <w:lang w:val="fr-BE"/>
        </w:rPr>
        <w:t xml:space="preserve"> </w:t>
      </w:r>
      <w:r w:rsidRPr="009F5884">
        <w:rPr>
          <w:sz w:val="26"/>
          <w:szCs w:val="26"/>
          <w:lang w:val="fr-BE"/>
        </w:rPr>
        <w:t xml:space="preserve">à accueillir celui qui fait toute chose nouvelle, qui restaure ce qui est blessé et </w:t>
      </w:r>
      <w:r w:rsidR="002021FC" w:rsidRPr="009F5884">
        <w:rPr>
          <w:sz w:val="26"/>
          <w:szCs w:val="26"/>
          <w:lang w:val="fr-BE"/>
        </w:rPr>
        <w:t>délivre de tout mal. V</w:t>
      </w:r>
      <w:r w:rsidRPr="009F5884">
        <w:rPr>
          <w:sz w:val="26"/>
          <w:szCs w:val="26"/>
          <w:lang w:val="fr-BE"/>
        </w:rPr>
        <w:t xml:space="preserve">oilà bien l’Espérance </w:t>
      </w:r>
      <w:r w:rsidR="002021FC" w:rsidRPr="009F5884">
        <w:rPr>
          <w:sz w:val="26"/>
          <w:szCs w:val="26"/>
          <w:lang w:val="fr-BE"/>
        </w:rPr>
        <w:t>chrétienne</w:t>
      </w:r>
      <w:r w:rsidR="00E71A60" w:rsidRPr="009F5884">
        <w:rPr>
          <w:sz w:val="26"/>
          <w:szCs w:val="26"/>
          <w:lang w:val="fr-BE"/>
        </w:rPr>
        <w:t xml:space="preserve"> que nous exprimons </w:t>
      </w:r>
      <w:r w:rsidR="002021FC" w:rsidRPr="009F5884">
        <w:rPr>
          <w:sz w:val="26"/>
          <w:szCs w:val="26"/>
          <w:lang w:val="fr-BE"/>
        </w:rPr>
        <w:t>à chaque Notre Père</w:t>
      </w:r>
      <w:r w:rsidR="00E71A60" w:rsidRPr="009F5884">
        <w:rPr>
          <w:sz w:val="26"/>
          <w:szCs w:val="26"/>
          <w:lang w:val="fr-BE"/>
        </w:rPr>
        <w:t>, en priant que son que règne vienne</w:t>
      </w:r>
      <w:r w:rsidR="002021FC" w:rsidRPr="009F5884">
        <w:rPr>
          <w:sz w:val="26"/>
          <w:szCs w:val="26"/>
          <w:lang w:val="fr-BE"/>
        </w:rPr>
        <w:t>.</w:t>
      </w:r>
    </w:p>
    <w:p w:rsidR="00E71A60" w:rsidRPr="009F5884" w:rsidRDefault="00E71A60" w:rsidP="002C0C5E">
      <w:pPr>
        <w:jc w:val="both"/>
        <w:rPr>
          <w:sz w:val="26"/>
          <w:szCs w:val="26"/>
          <w:lang w:val="fr-BE"/>
        </w:rPr>
      </w:pPr>
      <w:r w:rsidRPr="009F5884">
        <w:rPr>
          <w:sz w:val="26"/>
          <w:szCs w:val="26"/>
          <w:lang w:val="fr-BE"/>
        </w:rPr>
        <w:t xml:space="preserve"> </w:t>
      </w:r>
    </w:p>
    <w:p w:rsidR="009F5884" w:rsidRDefault="002021FC" w:rsidP="002C0C5E">
      <w:pPr>
        <w:jc w:val="both"/>
        <w:rPr>
          <w:sz w:val="26"/>
          <w:szCs w:val="26"/>
          <w:lang w:val="fr-BE"/>
        </w:rPr>
      </w:pPr>
      <w:r w:rsidRPr="009F5884">
        <w:rPr>
          <w:sz w:val="26"/>
          <w:szCs w:val="26"/>
          <w:lang w:val="fr-BE"/>
        </w:rPr>
        <w:t xml:space="preserve">Pour nous préparer à cet avènement </w:t>
      </w:r>
      <w:r w:rsidR="00E71A60" w:rsidRPr="009F5884">
        <w:rPr>
          <w:sz w:val="26"/>
          <w:szCs w:val="26"/>
          <w:lang w:val="fr-BE"/>
        </w:rPr>
        <w:t xml:space="preserve">du jour d’après, </w:t>
      </w:r>
      <w:r w:rsidRPr="009F5884">
        <w:rPr>
          <w:sz w:val="26"/>
          <w:szCs w:val="26"/>
          <w:lang w:val="fr-BE"/>
        </w:rPr>
        <w:t xml:space="preserve">les paroisses vous proposent plusieurs rendez-vous </w:t>
      </w:r>
      <w:r w:rsidR="00281209" w:rsidRPr="009F5884">
        <w:rPr>
          <w:sz w:val="26"/>
          <w:szCs w:val="26"/>
          <w:lang w:val="fr-BE"/>
        </w:rPr>
        <w:t xml:space="preserve">dans cette lettre ; mais le Christ quand il viendra trouvera t’il la foi sur notre terre ? </w:t>
      </w:r>
    </w:p>
    <w:p w:rsidR="002C0C5E" w:rsidRPr="009F5884" w:rsidRDefault="009F5884" w:rsidP="002C0C5E">
      <w:pPr>
        <w:jc w:val="both"/>
        <w:rPr>
          <w:sz w:val="26"/>
          <w:szCs w:val="26"/>
          <w:lang w:val="fr-BE"/>
        </w:rPr>
      </w:pPr>
      <w:r>
        <w:rPr>
          <w:sz w:val="26"/>
          <w:szCs w:val="26"/>
          <w:lang w:val="fr-BE"/>
        </w:rPr>
        <w:t xml:space="preserve"> </w:t>
      </w:r>
    </w:p>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9F5884" w:rsidRPr="009F5884" w:rsidTr="009F5884">
        <w:tc>
          <w:tcPr>
            <w:tcW w:w="0" w:type="auto"/>
            <w:vAlign w:val="center"/>
          </w:tcPr>
          <w:p w:rsidR="009F5884" w:rsidRPr="009F5884" w:rsidRDefault="009F5884" w:rsidP="009F5884">
            <w:pPr>
              <w:jc w:val="both"/>
              <w:rPr>
                <w:rFonts w:ascii="Tahoma" w:eastAsia="Times New Roman" w:hAnsi="Tahoma" w:cs="Tahoma"/>
                <w:color w:val="3C4858"/>
                <w:sz w:val="21"/>
                <w:szCs w:val="21"/>
                <w:lang w:eastAsia="fr-FR"/>
              </w:rPr>
            </w:pPr>
            <w:r>
              <w:rPr>
                <w:rFonts w:ascii="Tahoma" w:eastAsia="Times New Roman" w:hAnsi="Tahoma" w:cs="Tahoma"/>
                <w:color w:val="3C4858"/>
                <w:sz w:val="21"/>
                <w:szCs w:val="21"/>
                <w:lang w:eastAsia="fr-FR"/>
              </w:rPr>
              <w:t xml:space="preserve">Bien Fraternellement </w:t>
            </w:r>
          </w:p>
        </w:tc>
      </w:tr>
      <w:tr w:rsidR="009F5884" w:rsidRPr="009F5884" w:rsidTr="009F5884">
        <w:tc>
          <w:tcPr>
            <w:tcW w:w="0" w:type="auto"/>
            <w:vAlign w:val="center"/>
          </w:tcPr>
          <w:tbl>
            <w:tblPr>
              <w:tblW w:w="5000" w:type="pct"/>
              <w:shd w:val="clear" w:color="auto" w:fill="FFFFFF"/>
              <w:tblCellMar>
                <w:left w:w="300" w:type="dxa"/>
                <w:right w:w="300" w:type="dxa"/>
              </w:tblCellMar>
              <w:tblLook w:val="04A0" w:firstRow="1" w:lastRow="0" w:firstColumn="1" w:lastColumn="0" w:noHBand="0" w:noVBand="1"/>
            </w:tblPr>
            <w:tblGrid>
              <w:gridCol w:w="9072"/>
            </w:tblGrid>
            <w:tr w:rsidR="009F5884" w:rsidTr="009F5884">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8472"/>
                  </w:tblGrid>
                  <w:tr w:rsidR="009F5884">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72"/>
                        </w:tblGrid>
                        <w:tr w:rsidR="009F5884">
                          <w:tc>
                            <w:tcPr>
                              <w:tcW w:w="0" w:type="auto"/>
                              <w:vAlign w:val="center"/>
                              <w:hideMark/>
                            </w:tcPr>
                            <w:p w:rsidR="009F5884" w:rsidRDefault="009F5884" w:rsidP="009F5884">
                              <w:pPr>
                                <w:jc w:val="right"/>
                                <w:rPr>
                                  <w:rFonts w:ascii="Tahoma" w:hAnsi="Tahoma" w:cs="Tahoma"/>
                                  <w:color w:val="3C4858"/>
                                  <w:sz w:val="21"/>
                                  <w:szCs w:val="21"/>
                                </w:rPr>
                              </w:pPr>
                              <w:r>
                                <w:rPr>
                                  <w:rFonts w:ascii="Tahoma" w:hAnsi="Tahoma" w:cs="Tahoma"/>
                                  <w:color w:val="3C4858"/>
                                  <w:sz w:val="21"/>
                                  <w:szCs w:val="21"/>
                                </w:rPr>
                                <w:t>P. Charles Bonin</w:t>
                              </w:r>
                              <w:r>
                                <w:rPr>
                                  <w:rFonts w:ascii="Tahoma" w:hAnsi="Tahoma" w:cs="Tahoma"/>
                                  <w:color w:val="3C4858"/>
                                  <w:sz w:val="21"/>
                                  <w:szCs w:val="21"/>
                                </w:rPr>
                                <w:br/>
                              </w:r>
                              <w:r>
                                <w:rPr>
                                  <w:rFonts w:ascii="Tahoma" w:hAnsi="Tahoma" w:cs="Tahoma"/>
                                  <w:color w:val="3C4858"/>
                                  <w:sz w:val="17"/>
                                  <w:szCs w:val="17"/>
                                </w:rPr>
                                <w:t>Paroisses de Saint Pierre des Chambarans</w:t>
                              </w:r>
                              <w:r>
                                <w:rPr>
                                  <w:rFonts w:ascii="Tahoma" w:hAnsi="Tahoma" w:cs="Tahoma"/>
                                  <w:color w:val="3C4858"/>
                                  <w:sz w:val="17"/>
                                  <w:szCs w:val="17"/>
                                </w:rPr>
                                <w:br/>
                                <w:t>et Saint Benoît du pays de Beaurepaire</w:t>
                              </w:r>
                            </w:p>
                          </w:tc>
                        </w:tr>
                      </w:tbl>
                      <w:p w:rsidR="009F5884" w:rsidRDefault="009F5884" w:rsidP="009F5884">
                        <w:pPr>
                          <w:framePr w:hSpace="45" w:wrap="around" w:vAnchor="text" w:hAnchor="text"/>
                        </w:pPr>
                      </w:p>
                    </w:tc>
                  </w:tr>
                </w:tbl>
                <w:p w:rsidR="009F5884" w:rsidRDefault="009F5884" w:rsidP="009F5884">
                  <w:pPr>
                    <w:framePr w:hSpace="45" w:wrap="around" w:vAnchor="text" w:hAnchor="text"/>
                    <w:rPr>
                      <w:rFonts w:ascii="Helvetica" w:hAnsi="Helvetica"/>
                      <w:color w:val="000000"/>
                      <w:sz w:val="18"/>
                      <w:szCs w:val="18"/>
                    </w:rPr>
                  </w:pPr>
                </w:p>
              </w:tc>
            </w:tr>
            <w:tr w:rsidR="009F5884" w:rsidTr="009F5884">
              <w:trPr>
                <w:trHeight w:val="200"/>
              </w:trPr>
              <w:tc>
                <w:tcPr>
                  <w:tcW w:w="0" w:type="auto"/>
                  <w:shd w:val="clear" w:color="auto" w:fill="FFFFFF"/>
                  <w:vAlign w:val="center"/>
                  <w:hideMark/>
                </w:tcPr>
                <w:p w:rsidR="009F5884" w:rsidRDefault="009F5884" w:rsidP="00A509A7">
                  <w:pPr>
                    <w:framePr w:hSpace="45" w:wrap="around" w:vAnchor="text" w:hAnchor="text"/>
                    <w:spacing w:line="150" w:lineRule="atLeast"/>
                    <w:rPr>
                      <w:rFonts w:ascii="Helvetica" w:hAnsi="Helvetica"/>
                      <w:color w:val="000000"/>
                      <w:sz w:val="2"/>
                      <w:szCs w:val="2"/>
                    </w:rPr>
                  </w:pPr>
                  <w:r>
                    <w:rPr>
                      <w:rFonts w:ascii="Helvetica" w:hAnsi="Helvetica"/>
                      <w:color w:val="000000"/>
                      <w:sz w:val="2"/>
                      <w:szCs w:val="2"/>
                    </w:rPr>
                    <w:t> </w:t>
                  </w:r>
                </w:p>
              </w:tc>
            </w:tr>
          </w:tbl>
          <w:p w:rsidR="009F5884" w:rsidRPr="009F5884" w:rsidRDefault="009F5884" w:rsidP="009F5884">
            <w:pPr>
              <w:jc w:val="both"/>
              <w:rPr>
                <w:rFonts w:ascii="Tahoma" w:eastAsia="Times New Roman" w:hAnsi="Tahoma" w:cs="Tahoma"/>
                <w:color w:val="3C4858"/>
                <w:sz w:val="21"/>
                <w:szCs w:val="21"/>
                <w:lang w:eastAsia="fr-FR"/>
              </w:rPr>
            </w:pPr>
          </w:p>
        </w:tc>
      </w:tr>
    </w:tbl>
    <w:p w:rsidR="006A62B5" w:rsidRPr="009F5884" w:rsidRDefault="006A62B5" w:rsidP="002C0C5E">
      <w:pPr>
        <w:jc w:val="both"/>
        <w:rPr>
          <w:sz w:val="26"/>
          <w:szCs w:val="26"/>
        </w:rPr>
      </w:pPr>
    </w:p>
    <w:p w:rsidR="006A62B5" w:rsidRPr="009F5884" w:rsidRDefault="009F5884" w:rsidP="002C76DF">
      <w:pPr>
        <w:jc w:val="center"/>
        <w:rPr>
          <w:b/>
          <w:sz w:val="26"/>
          <w:szCs w:val="26"/>
          <w:u w:val="single"/>
          <w:lang w:val="fr-BE"/>
        </w:rPr>
      </w:pPr>
      <w:r w:rsidRPr="009F5884">
        <w:rPr>
          <w:b/>
          <w:sz w:val="26"/>
          <w:szCs w:val="26"/>
          <w:u w:val="single"/>
          <w:lang w:val="fr-BE"/>
        </w:rPr>
        <w:t>Évènements</w:t>
      </w:r>
      <w:r w:rsidR="006A62B5" w:rsidRPr="009F5884">
        <w:rPr>
          <w:b/>
          <w:sz w:val="26"/>
          <w:szCs w:val="26"/>
          <w:u w:val="single"/>
          <w:lang w:val="fr-BE"/>
        </w:rPr>
        <w:t xml:space="preserve"> à venir :</w:t>
      </w:r>
    </w:p>
    <w:p w:rsidR="002C76DF" w:rsidRPr="009F5884" w:rsidRDefault="002C76DF" w:rsidP="00051209">
      <w:pPr>
        <w:jc w:val="both"/>
        <w:rPr>
          <w:b/>
          <w:sz w:val="26"/>
          <w:szCs w:val="26"/>
          <w:u w:val="single"/>
          <w:lang w:val="fr-BE"/>
        </w:rPr>
      </w:pPr>
    </w:p>
    <w:p w:rsidR="002C76DF" w:rsidRPr="009F5884" w:rsidRDefault="002C76DF" w:rsidP="00051209">
      <w:pPr>
        <w:jc w:val="both"/>
        <w:rPr>
          <w:b/>
          <w:sz w:val="26"/>
          <w:szCs w:val="26"/>
          <w:u w:val="single"/>
          <w:lang w:val="fr-BE"/>
        </w:rPr>
      </w:pPr>
    </w:p>
    <w:p w:rsidR="00CB6E48" w:rsidRPr="009F5884" w:rsidRDefault="00285828" w:rsidP="00051209">
      <w:pPr>
        <w:jc w:val="both"/>
        <w:rPr>
          <w:sz w:val="26"/>
          <w:szCs w:val="26"/>
          <w:lang w:val="fr-BE"/>
        </w:rPr>
      </w:pPr>
      <w:r w:rsidRPr="009F5884">
        <w:rPr>
          <w:b/>
          <w:sz w:val="26"/>
          <w:szCs w:val="26"/>
          <w:lang w:val="fr-BE"/>
        </w:rPr>
        <w:t>Mardi</w:t>
      </w:r>
      <w:r w:rsidR="006A62B5" w:rsidRPr="009F5884">
        <w:rPr>
          <w:b/>
          <w:sz w:val="26"/>
          <w:szCs w:val="26"/>
          <w:lang w:val="fr-BE"/>
        </w:rPr>
        <w:t xml:space="preserve"> 23 Novembre </w:t>
      </w:r>
      <w:r w:rsidR="00CB6E48" w:rsidRPr="009F5884">
        <w:rPr>
          <w:b/>
          <w:sz w:val="26"/>
          <w:szCs w:val="26"/>
          <w:lang w:val="fr-BE"/>
        </w:rPr>
        <w:t xml:space="preserve">19h </w:t>
      </w:r>
      <w:r w:rsidR="006A62B5" w:rsidRPr="009F5884">
        <w:rPr>
          <w:b/>
          <w:sz w:val="26"/>
          <w:szCs w:val="26"/>
          <w:lang w:val="fr-BE"/>
        </w:rPr>
        <w:t>catéchèse pour adultes</w:t>
      </w:r>
      <w:r w:rsidR="00CB6E48" w:rsidRPr="009F5884">
        <w:rPr>
          <w:sz w:val="26"/>
          <w:szCs w:val="26"/>
          <w:lang w:val="fr-BE"/>
        </w:rPr>
        <w:t xml:space="preserve"> en visio-conférence : Marie et les mystères de la vie du Christ : </w:t>
      </w:r>
    </w:p>
    <w:p w:rsidR="00CB6E48" w:rsidRPr="009F5884" w:rsidRDefault="00CB6E48" w:rsidP="00051209">
      <w:pPr>
        <w:jc w:val="both"/>
        <w:rPr>
          <w:sz w:val="26"/>
          <w:szCs w:val="26"/>
          <w:lang w:val="fr-BE"/>
        </w:rPr>
      </w:pPr>
      <w:r w:rsidRPr="009F5884">
        <w:rPr>
          <w:sz w:val="26"/>
          <w:szCs w:val="26"/>
          <w:lang w:val="fr-BE"/>
        </w:rPr>
        <w:t>https://us02web.zoom.us/j/86836577566?pwd=bnByRG9jUldmQXRZaUVYVFlvbXFhQT09</w:t>
      </w:r>
    </w:p>
    <w:p w:rsidR="00CB6E48" w:rsidRPr="009F5884" w:rsidRDefault="00CB6E48" w:rsidP="00051209">
      <w:pPr>
        <w:jc w:val="both"/>
        <w:rPr>
          <w:sz w:val="26"/>
          <w:szCs w:val="26"/>
          <w:lang w:val="fr-BE"/>
        </w:rPr>
      </w:pPr>
      <w:r w:rsidRPr="009F5884">
        <w:rPr>
          <w:sz w:val="26"/>
          <w:szCs w:val="26"/>
          <w:lang w:val="fr-BE"/>
        </w:rPr>
        <w:t>ID de réunion : 868 3657 7566</w:t>
      </w:r>
    </w:p>
    <w:p w:rsidR="006A62B5" w:rsidRPr="009F5884" w:rsidRDefault="00CB6E48" w:rsidP="00051209">
      <w:pPr>
        <w:jc w:val="both"/>
        <w:rPr>
          <w:sz w:val="26"/>
          <w:szCs w:val="26"/>
          <w:lang w:val="fr-BE"/>
        </w:rPr>
      </w:pPr>
      <w:r w:rsidRPr="009F5884">
        <w:rPr>
          <w:sz w:val="26"/>
          <w:szCs w:val="26"/>
          <w:lang w:val="fr-BE"/>
        </w:rPr>
        <w:t>Code secret : 303299</w:t>
      </w:r>
    </w:p>
    <w:p w:rsidR="00CB6E48" w:rsidRPr="009F5884" w:rsidRDefault="00CB6E48" w:rsidP="00051209">
      <w:pPr>
        <w:jc w:val="both"/>
        <w:rPr>
          <w:sz w:val="26"/>
          <w:szCs w:val="26"/>
          <w:lang w:val="fr-BE"/>
        </w:rPr>
      </w:pPr>
    </w:p>
    <w:p w:rsidR="00CB6E48" w:rsidRPr="009F5884" w:rsidRDefault="00285828" w:rsidP="00051209">
      <w:pPr>
        <w:jc w:val="both"/>
        <w:rPr>
          <w:sz w:val="26"/>
          <w:szCs w:val="26"/>
          <w:lang w:val="fr-BE"/>
        </w:rPr>
      </w:pPr>
      <w:r w:rsidRPr="009F5884">
        <w:rPr>
          <w:b/>
          <w:sz w:val="26"/>
          <w:szCs w:val="26"/>
          <w:lang w:val="fr-BE"/>
        </w:rPr>
        <w:t xml:space="preserve">Dimanche </w:t>
      </w:r>
      <w:r w:rsidR="00CB6E48" w:rsidRPr="009F5884">
        <w:rPr>
          <w:b/>
          <w:sz w:val="26"/>
          <w:szCs w:val="26"/>
          <w:lang w:val="fr-BE"/>
        </w:rPr>
        <w:t>28 Novembre 15h pièce de théâtre Pierre et Mohamed</w:t>
      </w:r>
      <w:r w:rsidR="00CB6E48" w:rsidRPr="009F5884">
        <w:rPr>
          <w:sz w:val="26"/>
          <w:szCs w:val="26"/>
          <w:lang w:val="fr-BE"/>
        </w:rPr>
        <w:t xml:space="preserve"> à la salle du Rocher Beaurepaire : Un très beau texte écrit par Adrien </w:t>
      </w:r>
      <w:proofErr w:type="spellStart"/>
      <w:r w:rsidR="00CB6E48" w:rsidRPr="009F5884">
        <w:rPr>
          <w:sz w:val="26"/>
          <w:szCs w:val="26"/>
          <w:lang w:val="fr-BE"/>
        </w:rPr>
        <w:t>Candiard</w:t>
      </w:r>
      <w:proofErr w:type="spellEnd"/>
      <w:r w:rsidR="00CB6E48" w:rsidRPr="009F5884">
        <w:rPr>
          <w:sz w:val="26"/>
          <w:szCs w:val="26"/>
          <w:lang w:val="fr-BE"/>
        </w:rPr>
        <w:t xml:space="preserve"> (O.P.) sur l’amitié entre Pierre Claverie, évêque d’Oran et</w:t>
      </w:r>
      <w:r w:rsidR="00521FA7" w:rsidRPr="009F5884">
        <w:rPr>
          <w:sz w:val="26"/>
          <w:szCs w:val="26"/>
          <w:lang w:val="fr-BE"/>
        </w:rPr>
        <w:t xml:space="preserve"> son chauffeur musulman. Une occasion exceptionnelle</w:t>
      </w:r>
      <w:r w:rsidR="002C76DF" w:rsidRPr="009F5884">
        <w:rPr>
          <w:sz w:val="26"/>
          <w:szCs w:val="26"/>
          <w:lang w:val="fr-BE"/>
        </w:rPr>
        <w:t xml:space="preserve"> de réfléchir sur les relations inter-religieuses </w:t>
      </w:r>
      <w:r w:rsidR="00521FA7" w:rsidRPr="009F5884">
        <w:rPr>
          <w:sz w:val="26"/>
          <w:szCs w:val="26"/>
          <w:lang w:val="fr-BE"/>
        </w:rPr>
        <w:t xml:space="preserve">et de témoigner de notre foi au cours d’un échange avec les communautés musulmanes qui suivra cette représentation. </w:t>
      </w:r>
    </w:p>
    <w:p w:rsidR="00521FA7" w:rsidRPr="009F5884" w:rsidRDefault="00521FA7" w:rsidP="00051209">
      <w:pPr>
        <w:jc w:val="both"/>
        <w:rPr>
          <w:sz w:val="26"/>
          <w:szCs w:val="26"/>
          <w:lang w:val="fr-BE"/>
        </w:rPr>
      </w:pPr>
    </w:p>
    <w:p w:rsidR="002C76DF" w:rsidRPr="009F5884" w:rsidRDefault="00521FA7" w:rsidP="00051209">
      <w:pPr>
        <w:jc w:val="both"/>
        <w:rPr>
          <w:sz w:val="26"/>
          <w:szCs w:val="26"/>
          <w:lang w:val="fr-BE"/>
        </w:rPr>
      </w:pPr>
      <w:r w:rsidRPr="009F5884">
        <w:rPr>
          <w:b/>
          <w:sz w:val="26"/>
          <w:szCs w:val="26"/>
          <w:lang w:val="fr-BE"/>
        </w:rPr>
        <w:t>Samedi 4 décembre 9h-17h30 Assises de la Bièvre</w:t>
      </w:r>
      <w:r w:rsidRPr="009F5884">
        <w:rPr>
          <w:sz w:val="26"/>
          <w:szCs w:val="26"/>
          <w:lang w:val="fr-BE"/>
        </w:rPr>
        <w:t xml:space="preserve"> au château Louis XI à la Côte St André : A l’écoute de l’Esprit Saint définir ensemble avec notre évêque l’avenir de nos communautés dans la Bièvre. Notre Eglise est en pleine mutation </w:t>
      </w:r>
      <w:r w:rsidR="002C76DF" w:rsidRPr="009F5884">
        <w:rPr>
          <w:sz w:val="26"/>
          <w:szCs w:val="26"/>
          <w:lang w:val="fr-BE"/>
        </w:rPr>
        <w:t>c’est le jour et le lieu pour exprimer vos souhaits, vos attentes et vos craintes dans le cadre de la démarche synodale voulue par le pape.</w:t>
      </w:r>
    </w:p>
    <w:p w:rsidR="009F5884" w:rsidRDefault="009F5884" w:rsidP="00051209">
      <w:pPr>
        <w:jc w:val="both"/>
        <w:rPr>
          <w:b/>
          <w:sz w:val="26"/>
          <w:szCs w:val="26"/>
          <w:lang w:val="fr-BE"/>
        </w:rPr>
      </w:pPr>
    </w:p>
    <w:p w:rsidR="002C76DF" w:rsidRPr="009F5884" w:rsidRDefault="002C76DF" w:rsidP="00051209">
      <w:pPr>
        <w:jc w:val="both"/>
        <w:rPr>
          <w:sz w:val="26"/>
          <w:szCs w:val="26"/>
          <w:lang w:val="fr-BE"/>
        </w:rPr>
      </w:pPr>
      <w:r w:rsidRPr="009F5884">
        <w:rPr>
          <w:b/>
          <w:sz w:val="26"/>
          <w:szCs w:val="26"/>
          <w:lang w:val="fr-BE"/>
        </w:rPr>
        <w:t>Dimanche 5 décembre Beaurepaire</w:t>
      </w:r>
      <w:r w:rsidRPr="009F5884">
        <w:rPr>
          <w:sz w:val="26"/>
          <w:szCs w:val="26"/>
          <w:lang w:val="fr-BE"/>
        </w:rPr>
        <w:t xml:space="preserve"> : </w:t>
      </w:r>
      <w:r w:rsidRPr="009F5884">
        <w:rPr>
          <w:b/>
          <w:sz w:val="26"/>
          <w:szCs w:val="26"/>
          <w:lang w:val="fr-BE"/>
        </w:rPr>
        <w:t>11h messe des familles</w:t>
      </w:r>
      <w:r w:rsidRPr="009F5884">
        <w:rPr>
          <w:sz w:val="26"/>
          <w:szCs w:val="26"/>
          <w:lang w:val="fr-BE"/>
        </w:rPr>
        <w:t xml:space="preserve"> avec l’entrée en catéchuménat de Cécile et Clément, suivie à </w:t>
      </w:r>
      <w:r w:rsidRPr="009F5884">
        <w:rPr>
          <w:b/>
          <w:sz w:val="26"/>
          <w:szCs w:val="26"/>
          <w:lang w:val="fr-BE"/>
        </w:rPr>
        <w:t>12h30 d’un repas partagé</w:t>
      </w:r>
      <w:r w:rsidRPr="009F5884">
        <w:rPr>
          <w:sz w:val="26"/>
          <w:szCs w:val="26"/>
          <w:lang w:val="fr-BE"/>
        </w:rPr>
        <w:t xml:space="preserve"> à la maison paroissiale et à </w:t>
      </w:r>
      <w:r w:rsidRPr="009F5884">
        <w:rPr>
          <w:b/>
          <w:sz w:val="26"/>
          <w:szCs w:val="26"/>
          <w:lang w:val="fr-BE"/>
        </w:rPr>
        <w:t>14h ateliers au choix</w:t>
      </w:r>
      <w:r w:rsidRPr="009F5884">
        <w:rPr>
          <w:sz w:val="26"/>
          <w:szCs w:val="26"/>
          <w:lang w:val="fr-BE"/>
        </w:rPr>
        <w:t xml:space="preserve"> : confection de sapins en bois de palette, </w:t>
      </w:r>
      <w:r w:rsidRPr="009F5884">
        <w:rPr>
          <w:sz w:val="26"/>
          <w:szCs w:val="26"/>
          <w:lang w:val="fr-BE"/>
        </w:rPr>
        <w:lastRenderedPageBreak/>
        <w:t xml:space="preserve">fabrication de bougies, jeux de société. Comme chaque premier dimanche du mois vivons la fraternité et invitons largement autour de nous. </w:t>
      </w:r>
    </w:p>
    <w:p w:rsidR="00285828" w:rsidRPr="009F5884" w:rsidRDefault="00285828" w:rsidP="00051209">
      <w:pPr>
        <w:jc w:val="both"/>
        <w:rPr>
          <w:sz w:val="26"/>
          <w:szCs w:val="26"/>
          <w:lang w:val="fr-BE"/>
        </w:rPr>
      </w:pPr>
    </w:p>
    <w:p w:rsidR="00051209" w:rsidRPr="009F5884" w:rsidRDefault="00051209" w:rsidP="00051209">
      <w:pPr>
        <w:jc w:val="both"/>
        <w:rPr>
          <w:sz w:val="26"/>
          <w:szCs w:val="26"/>
          <w:lang w:val="fr-BE"/>
        </w:rPr>
      </w:pPr>
      <w:r w:rsidRPr="009F5884">
        <w:rPr>
          <w:b/>
          <w:sz w:val="26"/>
          <w:szCs w:val="26"/>
          <w:lang w:val="fr-BE"/>
        </w:rPr>
        <w:t xml:space="preserve">Mercredi 8 décembre : 18h30 procession mariale à Beaurepaire : </w:t>
      </w:r>
      <w:r w:rsidRPr="009F5884">
        <w:rPr>
          <w:sz w:val="26"/>
          <w:szCs w:val="26"/>
          <w:lang w:val="fr-BE"/>
        </w:rPr>
        <w:t xml:space="preserve">De la maison paroissiale à l’église portons avec Marie la lumière du Christ en la fête de l’immaculée conception. Implorons ensemble sa protection contre la pandémie et les effets de la crise sanitaire. </w:t>
      </w:r>
    </w:p>
    <w:p w:rsidR="00B04461" w:rsidRPr="009F5884" w:rsidRDefault="00B04461" w:rsidP="00051209">
      <w:pPr>
        <w:jc w:val="both"/>
        <w:rPr>
          <w:b/>
          <w:sz w:val="26"/>
          <w:szCs w:val="26"/>
          <w:lang w:val="fr-BE"/>
        </w:rPr>
      </w:pPr>
    </w:p>
    <w:p w:rsidR="00285828" w:rsidRPr="009F5884" w:rsidRDefault="004A3337" w:rsidP="00051209">
      <w:pPr>
        <w:jc w:val="both"/>
        <w:rPr>
          <w:sz w:val="26"/>
          <w:szCs w:val="26"/>
          <w:lang w:val="fr-BE"/>
        </w:rPr>
      </w:pPr>
      <w:r w:rsidRPr="009F5884">
        <w:rPr>
          <w:b/>
          <w:sz w:val="26"/>
          <w:szCs w:val="26"/>
          <w:lang w:val="fr-BE"/>
        </w:rPr>
        <w:t>Vendredi</w:t>
      </w:r>
      <w:r w:rsidR="00285828" w:rsidRPr="009F5884">
        <w:rPr>
          <w:b/>
          <w:sz w:val="26"/>
          <w:szCs w:val="26"/>
          <w:lang w:val="fr-BE"/>
        </w:rPr>
        <w:t xml:space="preserve"> 10 décembre </w:t>
      </w:r>
      <w:proofErr w:type="spellStart"/>
      <w:r w:rsidR="00285828" w:rsidRPr="009F5884">
        <w:rPr>
          <w:b/>
          <w:sz w:val="26"/>
          <w:szCs w:val="26"/>
          <w:lang w:val="fr-BE"/>
        </w:rPr>
        <w:t>Viriville</w:t>
      </w:r>
      <w:proofErr w:type="spellEnd"/>
      <w:r w:rsidR="00285828" w:rsidRPr="009F5884">
        <w:rPr>
          <w:b/>
          <w:sz w:val="26"/>
          <w:szCs w:val="26"/>
          <w:lang w:val="fr-BE"/>
        </w:rPr>
        <w:t xml:space="preserve"> veillée pénitentielle de 20h à 21h30</w:t>
      </w:r>
      <w:r w:rsidR="00285828" w:rsidRPr="009F5884">
        <w:rPr>
          <w:sz w:val="26"/>
          <w:szCs w:val="26"/>
          <w:lang w:val="fr-BE"/>
        </w:rPr>
        <w:t xml:space="preserve"> : temps de prière et d’adoration animée avec confession, prière des frères, écoute : Ouvrir son cœur à la Grâce et recevoir toute la tendresse de Dieu. </w:t>
      </w:r>
    </w:p>
    <w:p w:rsidR="004A3337" w:rsidRPr="009F5884" w:rsidRDefault="004A3337" w:rsidP="00051209">
      <w:pPr>
        <w:jc w:val="both"/>
        <w:rPr>
          <w:sz w:val="26"/>
          <w:szCs w:val="26"/>
          <w:lang w:val="fr-BE"/>
        </w:rPr>
      </w:pPr>
    </w:p>
    <w:p w:rsidR="004A3337" w:rsidRPr="009F5884" w:rsidRDefault="004A3337" w:rsidP="00051209">
      <w:pPr>
        <w:jc w:val="both"/>
        <w:rPr>
          <w:sz w:val="26"/>
          <w:szCs w:val="26"/>
          <w:lang w:val="fr-BE"/>
        </w:rPr>
      </w:pPr>
      <w:r w:rsidRPr="009F5884">
        <w:rPr>
          <w:b/>
          <w:sz w:val="26"/>
          <w:szCs w:val="26"/>
          <w:lang w:val="fr-BE"/>
        </w:rPr>
        <w:t xml:space="preserve">Jeudi 16 décembre 15h à </w:t>
      </w:r>
      <w:r w:rsidR="00A509A7">
        <w:rPr>
          <w:b/>
          <w:sz w:val="26"/>
          <w:szCs w:val="26"/>
          <w:lang w:val="fr-BE"/>
        </w:rPr>
        <w:t xml:space="preserve">MP </w:t>
      </w:r>
      <w:r w:rsidRPr="009F5884">
        <w:rPr>
          <w:b/>
          <w:sz w:val="26"/>
          <w:szCs w:val="26"/>
          <w:lang w:val="fr-BE"/>
        </w:rPr>
        <w:t>Beaurepaire : groupe d’échange sur le deuil :</w:t>
      </w:r>
      <w:r w:rsidRPr="009F5884">
        <w:rPr>
          <w:sz w:val="26"/>
          <w:szCs w:val="26"/>
          <w:lang w:val="fr-BE"/>
        </w:rPr>
        <w:t xml:space="preserve"> Pour toute</w:t>
      </w:r>
      <w:r w:rsidR="00A509A7">
        <w:rPr>
          <w:sz w:val="26"/>
          <w:szCs w:val="26"/>
          <w:lang w:val="fr-BE"/>
        </w:rPr>
        <w:t xml:space="preserve"> </w:t>
      </w:r>
      <w:r w:rsidRPr="009F5884">
        <w:rPr>
          <w:sz w:val="26"/>
          <w:szCs w:val="26"/>
          <w:lang w:val="fr-BE"/>
        </w:rPr>
        <w:t xml:space="preserve"> personne croyante ou non touchée par le décès d’un proche un temps de discussion pour comprendre et en parler, rompre la solitude et recevoir une écoute bienveillante. </w:t>
      </w:r>
    </w:p>
    <w:p w:rsidR="00285828" w:rsidRPr="009F5884" w:rsidRDefault="00285828" w:rsidP="00051209">
      <w:pPr>
        <w:jc w:val="both"/>
        <w:rPr>
          <w:sz w:val="26"/>
          <w:szCs w:val="26"/>
          <w:lang w:val="fr-BE"/>
        </w:rPr>
      </w:pPr>
    </w:p>
    <w:p w:rsidR="00223143" w:rsidRPr="009F5884" w:rsidRDefault="00223143" w:rsidP="00051209">
      <w:pPr>
        <w:jc w:val="both"/>
        <w:rPr>
          <w:sz w:val="26"/>
          <w:szCs w:val="26"/>
          <w:lang w:val="fr-BE"/>
        </w:rPr>
      </w:pPr>
      <w:r w:rsidRPr="009F5884">
        <w:rPr>
          <w:b/>
          <w:sz w:val="26"/>
          <w:szCs w:val="26"/>
          <w:lang w:val="fr-BE"/>
        </w:rPr>
        <w:t>Mercredi 15 décembre 10h30</w:t>
      </w:r>
      <w:r w:rsidRPr="009F5884">
        <w:rPr>
          <w:sz w:val="26"/>
          <w:szCs w:val="26"/>
          <w:lang w:val="fr-BE"/>
        </w:rPr>
        <w:t xml:space="preserve"> rencontre des visiteurs et porteurs de communion à la maison paroissiale de Beaurepaire :. Faites-vous proches de nos frères et sœurs isolés, seuls ou malades : rejoignez le réseau des visiteurs. Un temps d’échanges et de partage de bonnes pratiques, de prière et de formation pour se connaitre et s’aider dans cette mission de proximité. </w:t>
      </w:r>
    </w:p>
    <w:p w:rsidR="00223143" w:rsidRPr="009F5884" w:rsidRDefault="00223143" w:rsidP="00051209">
      <w:pPr>
        <w:jc w:val="both"/>
        <w:rPr>
          <w:sz w:val="26"/>
          <w:szCs w:val="26"/>
          <w:lang w:val="fr-BE"/>
        </w:rPr>
      </w:pPr>
    </w:p>
    <w:p w:rsidR="004A3337" w:rsidRPr="009F5884" w:rsidRDefault="004A3337" w:rsidP="00051209">
      <w:pPr>
        <w:jc w:val="both"/>
        <w:rPr>
          <w:sz w:val="26"/>
          <w:szCs w:val="26"/>
          <w:lang w:val="fr-BE"/>
        </w:rPr>
      </w:pPr>
      <w:r w:rsidRPr="009F5884">
        <w:rPr>
          <w:b/>
          <w:sz w:val="26"/>
          <w:szCs w:val="26"/>
          <w:lang w:val="fr-BE"/>
        </w:rPr>
        <w:t>Vendredi 17 décembre Beaurepaire veillée pénitentielle de 20h à 21h30 :</w:t>
      </w:r>
      <w:r w:rsidRPr="009F5884">
        <w:rPr>
          <w:sz w:val="26"/>
          <w:szCs w:val="26"/>
          <w:lang w:val="fr-BE"/>
        </w:rPr>
        <w:t xml:space="preserve"> temps de prière et d’adoration animée avec confession, prière des frères, écoute : Ouvrir son cœur à la Grâce et recevoir toute la tendresse de Dieu. Cette soirée animée par le MEJ sera aussi l’occasion d’inaugurer un petit arbre mémoriel pour les victimes d’abus et de prier pour elles. </w:t>
      </w:r>
    </w:p>
    <w:p w:rsidR="004A3337" w:rsidRPr="009F5884" w:rsidRDefault="004A3337" w:rsidP="00051209">
      <w:pPr>
        <w:jc w:val="both"/>
        <w:rPr>
          <w:sz w:val="26"/>
          <w:szCs w:val="26"/>
          <w:lang w:val="fr-BE"/>
        </w:rPr>
      </w:pPr>
    </w:p>
    <w:p w:rsidR="0048040E" w:rsidRPr="009F5884" w:rsidRDefault="0048040E" w:rsidP="00051209">
      <w:pPr>
        <w:jc w:val="center"/>
        <w:rPr>
          <w:b/>
          <w:sz w:val="26"/>
          <w:szCs w:val="26"/>
          <w:u w:val="single"/>
          <w:lang w:val="fr-BE"/>
        </w:rPr>
      </w:pPr>
      <w:r w:rsidRPr="009F5884">
        <w:rPr>
          <w:b/>
          <w:sz w:val="26"/>
          <w:szCs w:val="26"/>
          <w:u w:val="single"/>
          <w:lang w:val="fr-BE"/>
        </w:rPr>
        <w:t>Vivre l’Avent</w:t>
      </w:r>
    </w:p>
    <w:p w:rsidR="0048040E" w:rsidRPr="009F5884" w:rsidRDefault="0048040E" w:rsidP="00051209">
      <w:pPr>
        <w:jc w:val="both"/>
        <w:rPr>
          <w:sz w:val="26"/>
          <w:szCs w:val="26"/>
          <w:lang w:val="fr-BE"/>
        </w:rPr>
      </w:pPr>
    </w:p>
    <w:p w:rsidR="0048040E" w:rsidRPr="009F5884" w:rsidRDefault="0048040E" w:rsidP="00051209">
      <w:pPr>
        <w:jc w:val="both"/>
        <w:rPr>
          <w:sz w:val="26"/>
          <w:szCs w:val="26"/>
          <w:lang w:val="fr-BE"/>
        </w:rPr>
      </w:pPr>
      <w:r w:rsidRPr="009F5884">
        <w:rPr>
          <w:sz w:val="26"/>
          <w:szCs w:val="26"/>
          <w:lang w:val="fr-BE"/>
        </w:rPr>
        <w:t>Outre ces rendez-vous paroissiaux trois actions vous sont proposées pour vivre l’Avent :</w:t>
      </w:r>
    </w:p>
    <w:p w:rsidR="0048040E" w:rsidRPr="009F5884" w:rsidRDefault="0048040E" w:rsidP="00051209">
      <w:pPr>
        <w:jc w:val="both"/>
        <w:rPr>
          <w:sz w:val="26"/>
          <w:szCs w:val="26"/>
          <w:lang w:val="fr-BE"/>
        </w:rPr>
      </w:pPr>
    </w:p>
    <w:p w:rsidR="0048040E" w:rsidRPr="009F5884" w:rsidRDefault="009F5884" w:rsidP="00051209">
      <w:pPr>
        <w:jc w:val="both"/>
        <w:rPr>
          <w:sz w:val="26"/>
          <w:szCs w:val="26"/>
          <w:lang w:val="fr-BE"/>
        </w:rPr>
      </w:pPr>
      <w:r w:rsidRPr="009F5884">
        <w:rPr>
          <w:b/>
          <w:sz w:val="26"/>
          <w:szCs w:val="26"/>
          <w:lang w:val="fr-BE"/>
        </w:rPr>
        <w:t>Êtes-vous</w:t>
      </w:r>
      <w:r w:rsidR="0048040E" w:rsidRPr="009F5884">
        <w:rPr>
          <w:b/>
          <w:sz w:val="26"/>
          <w:szCs w:val="26"/>
          <w:lang w:val="fr-BE"/>
        </w:rPr>
        <w:t xml:space="preserve"> prêts ? Il revient ! </w:t>
      </w:r>
      <w:r w:rsidR="0048040E" w:rsidRPr="009F5884">
        <w:rPr>
          <w:sz w:val="26"/>
          <w:szCs w:val="26"/>
          <w:lang w:val="fr-BE"/>
        </w:rPr>
        <w:t xml:space="preserve"> Une série de catéchèse de Mgr David Macaire évêque de la Martinique sur la fin du monde pour se préparer dans la joie et l’Espérance au retour du Christ. https://youtu.be/BRk6yaxavgE</w:t>
      </w:r>
    </w:p>
    <w:p w:rsidR="0048040E" w:rsidRPr="009F5884" w:rsidRDefault="0048040E" w:rsidP="00051209">
      <w:pPr>
        <w:jc w:val="both"/>
        <w:rPr>
          <w:sz w:val="26"/>
          <w:szCs w:val="26"/>
          <w:lang w:val="fr-BE"/>
        </w:rPr>
      </w:pPr>
      <w:bookmarkStart w:id="0" w:name="_GoBack"/>
      <w:bookmarkEnd w:id="0"/>
    </w:p>
    <w:p w:rsidR="00051209" w:rsidRPr="009F5884" w:rsidRDefault="00051209" w:rsidP="00051209">
      <w:pPr>
        <w:jc w:val="both"/>
        <w:rPr>
          <w:sz w:val="26"/>
          <w:szCs w:val="26"/>
          <w:lang w:val="fr-BE"/>
        </w:rPr>
      </w:pPr>
      <w:r w:rsidRPr="009F5884">
        <w:rPr>
          <w:b/>
          <w:sz w:val="26"/>
          <w:szCs w:val="26"/>
          <w:lang w:val="fr-BE"/>
        </w:rPr>
        <w:t xml:space="preserve">Etre missionnaire sans aller au bout du monde c’est possible : </w:t>
      </w:r>
      <w:r w:rsidRPr="009F5884">
        <w:rPr>
          <w:sz w:val="26"/>
          <w:szCs w:val="26"/>
          <w:lang w:val="fr-BE"/>
        </w:rPr>
        <w:t>Découvrez les nouveaux dépliants de présentation de nos paroisses et relever le défi d’en porter au moins dix de la main à la main à vos voisins en les invitant aux propositions paroissiales : un repas partagé, la messe de Noël, le parcours Alpha. C’est ainsi que vous répondrez à l’appel de Jésus de porter partout la bonne nouvelle. Ces dépliants sont disponibles dans les é</w:t>
      </w:r>
      <w:r w:rsidR="00B04461" w:rsidRPr="009F5884">
        <w:rPr>
          <w:sz w:val="26"/>
          <w:szCs w:val="26"/>
          <w:lang w:val="fr-BE"/>
        </w:rPr>
        <w:t>glises et maisons paroissiales.</w:t>
      </w:r>
    </w:p>
    <w:p w:rsidR="00E71A60" w:rsidRPr="009F5884" w:rsidRDefault="00E71A60" w:rsidP="00051209">
      <w:pPr>
        <w:jc w:val="both"/>
        <w:rPr>
          <w:sz w:val="26"/>
          <w:szCs w:val="26"/>
          <w:lang w:val="fr-BE"/>
        </w:rPr>
      </w:pPr>
      <w:r w:rsidRPr="009F5884">
        <w:rPr>
          <w:sz w:val="26"/>
          <w:szCs w:val="26"/>
          <w:lang w:val="fr-BE"/>
        </w:rPr>
        <w:t>(image des dépliants)</w:t>
      </w:r>
    </w:p>
    <w:p w:rsidR="00B04461" w:rsidRPr="009F5884" w:rsidRDefault="00B04461" w:rsidP="00051209">
      <w:pPr>
        <w:jc w:val="both"/>
        <w:rPr>
          <w:sz w:val="26"/>
          <w:szCs w:val="26"/>
          <w:lang w:val="fr-BE"/>
        </w:rPr>
      </w:pPr>
    </w:p>
    <w:p w:rsidR="00E71A60" w:rsidRPr="009F5884" w:rsidRDefault="00B04461" w:rsidP="009F5884">
      <w:pPr>
        <w:jc w:val="both"/>
        <w:rPr>
          <w:sz w:val="26"/>
          <w:szCs w:val="26"/>
          <w:lang w:val="fr-BE"/>
        </w:rPr>
      </w:pPr>
      <w:r w:rsidRPr="009F5884">
        <w:rPr>
          <w:b/>
          <w:sz w:val="26"/>
          <w:szCs w:val="26"/>
          <w:lang w:val="fr-BE"/>
        </w:rPr>
        <w:t xml:space="preserve">Il est venu chez les siens et les siens ne l’ont pas reçu : </w:t>
      </w:r>
      <w:r w:rsidRPr="009F5884">
        <w:rPr>
          <w:sz w:val="26"/>
          <w:szCs w:val="26"/>
          <w:lang w:val="fr-BE"/>
        </w:rPr>
        <w:t>Ne soyons pas de ceux qui refusèrent d’accueillir Jésus faut</w:t>
      </w:r>
      <w:r w:rsidR="009F5884">
        <w:rPr>
          <w:sz w:val="26"/>
          <w:szCs w:val="26"/>
          <w:lang w:val="fr-BE"/>
        </w:rPr>
        <w:t>e</w:t>
      </w:r>
      <w:r w:rsidRPr="009F5884">
        <w:rPr>
          <w:sz w:val="26"/>
          <w:szCs w:val="26"/>
          <w:lang w:val="fr-BE"/>
        </w:rPr>
        <w:t xml:space="preserve"> de place pour sa naissance</w:t>
      </w:r>
      <w:r w:rsidR="00223143" w:rsidRPr="009F5884">
        <w:rPr>
          <w:sz w:val="26"/>
          <w:szCs w:val="26"/>
          <w:lang w:val="fr-BE"/>
        </w:rPr>
        <w:t> ; o</w:t>
      </w:r>
      <w:r w:rsidRPr="009F5884">
        <w:rPr>
          <w:sz w:val="26"/>
          <w:szCs w:val="26"/>
          <w:lang w:val="fr-BE"/>
        </w:rPr>
        <w:t xml:space="preserve">uvrons-nous aux plus pauvres. Les deux premiers dimanche de l’Avent, des lumignons seront à vendre à la sortie des messes au profit du secours catholique et à destination des personnes isolées. Voilà une action de solidarité toute simple pour accueillir le Christ présent </w:t>
      </w:r>
      <w:r w:rsidR="00223143" w:rsidRPr="009F5884">
        <w:rPr>
          <w:sz w:val="26"/>
          <w:szCs w:val="26"/>
          <w:lang w:val="fr-BE"/>
        </w:rPr>
        <w:t xml:space="preserve">dans les plus démunis. </w:t>
      </w:r>
      <w:r w:rsidR="00E71A60" w:rsidRPr="009F5884">
        <w:rPr>
          <w:sz w:val="26"/>
          <w:szCs w:val="26"/>
          <w:lang w:val="fr-BE"/>
        </w:rPr>
        <w:t xml:space="preserve">Et pourquoi pas rejoindre l’équipe des visiteurs le 15 décembre ? </w:t>
      </w:r>
    </w:p>
    <w:sectPr w:rsidR="00E71A60" w:rsidRPr="009F5884" w:rsidSect="00A509A7">
      <w:pgSz w:w="11906" w:h="16838"/>
      <w:pgMar w:top="479" w:right="1417" w:bottom="55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C5E"/>
    <w:rsid w:val="00051209"/>
    <w:rsid w:val="002021FC"/>
    <w:rsid w:val="00223143"/>
    <w:rsid w:val="00281209"/>
    <w:rsid w:val="00285828"/>
    <w:rsid w:val="002A4496"/>
    <w:rsid w:val="002C0C5E"/>
    <w:rsid w:val="002C76DF"/>
    <w:rsid w:val="0048040E"/>
    <w:rsid w:val="004A3337"/>
    <w:rsid w:val="00521FA7"/>
    <w:rsid w:val="006A62B5"/>
    <w:rsid w:val="009F5884"/>
    <w:rsid w:val="00A509A7"/>
    <w:rsid w:val="00B04461"/>
    <w:rsid w:val="00CB6E48"/>
    <w:rsid w:val="00E71A60"/>
    <w:rsid w:val="00ED6CAA"/>
    <w:rsid w:val="00F62A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748DD"/>
  <w15:docId w15:val="{09CA9299-B164-2541-B0BE-B91CEDC2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556282">
      <w:bodyDiv w:val="1"/>
      <w:marLeft w:val="0"/>
      <w:marRight w:val="0"/>
      <w:marTop w:val="0"/>
      <w:marBottom w:val="0"/>
      <w:divBdr>
        <w:top w:val="none" w:sz="0" w:space="0" w:color="auto"/>
        <w:left w:val="none" w:sz="0" w:space="0" w:color="auto"/>
        <w:bottom w:val="none" w:sz="0" w:space="0" w:color="auto"/>
        <w:right w:val="none" w:sz="0" w:space="0" w:color="auto"/>
      </w:divBdr>
    </w:div>
    <w:div w:id="1592274141">
      <w:bodyDiv w:val="1"/>
      <w:marLeft w:val="0"/>
      <w:marRight w:val="0"/>
      <w:marTop w:val="0"/>
      <w:marBottom w:val="0"/>
      <w:divBdr>
        <w:top w:val="none" w:sz="0" w:space="0" w:color="auto"/>
        <w:left w:val="none" w:sz="0" w:space="0" w:color="auto"/>
        <w:bottom w:val="none" w:sz="0" w:space="0" w:color="auto"/>
        <w:right w:val="none" w:sz="0" w:space="0" w:color="auto"/>
      </w:divBdr>
      <w:divsChild>
        <w:div w:id="322902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2</Pages>
  <Words>882</Words>
  <Characters>4852</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Jean Guy Pardon</cp:lastModifiedBy>
  <cp:revision>6</cp:revision>
  <dcterms:created xsi:type="dcterms:W3CDTF">2021-11-19T10:13:00Z</dcterms:created>
  <dcterms:modified xsi:type="dcterms:W3CDTF">2021-11-22T07:40:00Z</dcterms:modified>
</cp:coreProperties>
</file>